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43D3" w14:textId="77777777" w:rsidR="00A82C0D" w:rsidRDefault="00A82C0D" w:rsidP="0081397D">
      <w:pPr>
        <w:spacing w:after="0" w:line="240" w:lineRule="auto"/>
        <w:jc w:val="center"/>
        <w:rPr>
          <w:rFonts w:ascii="Times New Roman" w:eastAsia="Times New Roman" w:hAnsi="Times New Roman" w:cs="Times New Roman"/>
          <w:b/>
          <w:bCs/>
          <w:sz w:val="32"/>
          <w:szCs w:val="32"/>
        </w:rPr>
      </w:pPr>
    </w:p>
    <w:p w14:paraId="248AD2DC" w14:textId="686BA434" w:rsidR="0081397D" w:rsidRPr="0081397D" w:rsidRDefault="0081397D" w:rsidP="0081397D">
      <w:pPr>
        <w:spacing w:after="0" w:line="240" w:lineRule="auto"/>
        <w:jc w:val="center"/>
        <w:rPr>
          <w:rFonts w:ascii="Times New Roman" w:eastAsia="Times New Roman" w:hAnsi="Times New Roman" w:cs="Times New Roman"/>
          <w:b/>
          <w:bCs/>
          <w:sz w:val="32"/>
          <w:szCs w:val="32"/>
        </w:rPr>
      </w:pPr>
      <w:r w:rsidRPr="0081397D">
        <w:rPr>
          <w:rFonts w:ascii="Times New Roman" w:eastAsia="Times New Roman" w:hAnsi="Times New Roman" w:cs="Times New Roman"/>
          <w:b/>
          <w:bCs/>
          <w:sz w:val="32"/>
          <w:szCs w:val="32"/>
        </w:rPr>
        <w:t xml:space="preserve">Manuscript Title (16, Times New Roman, Bold) </w:t>
      </w:r>
    </w:p>
    <w:p w14:paraId="7CC8165D" w14:textId="77777777" w:rsidR="0081397D" w:rsidRPr="0081397D" w:rsidRDefault="0081397D" w:rsidP="0081397D">
      <w:pPr>
        <w:spacing w:after="0" w:line="240" w:lineRule="auto"/>
        <w:jc w:val="center"/>
        <w:rPr>
          <w:rFonts w:ascii="Times New Roman" w:eastAsia="Times New Roman" w:hAnsi="Times New Roman" w:cs="Times New Roman"/>
          <w:b/>
          <w:bCs/>
          <w:sz w:val="28"/>
          <w:szCs w:val="28"/>
        </w:rPr>
      </w:pPr>
      <w:r w:rsidRPr="0081397D">
        <w:rPr>
          <w:rFonts w:ascii="Times New Roman" w:eastAsia="Times New Roman" w:hAnsi="Times New Roman" w:cs="Times New Roman"/>
          <w:b/>
          <w:bCs/>
          <w:sz w:val="28"/>
          <w:szCs w:val="28"/>
        </w:rPr>
        <w:t xml:space="preserve">  </w:t>
      </w:r>
    </w:p>
    <w:p w14:paraId="230EE2D3" w14:textId="77777777" w:rsidR="0081397D" w:rsidRPr="0081397D" w:rsidRDefault="0081397D" w:rsidP="0081397D">
      <w:pPr>
        <w:spacing w:after="0" w:line="240" w:lineRule="auto"/>
        <w:jc w:val="center"/>
        <w:rPr>
          <w:rFonts w:ascii="Times New Roman" w:eastAsia="Times New Roman" w:hAnsi="Times New Roman" w:cs="Times New Roman"/>
          <w:sz w:val="24"/>
          <w:szCs w:val="24"/>
          <w:vertAlign w:val="superscript"/>
        </w:rPr>
      </w:pPr>
      <w:r w:rsidRPr="0081397D">
        <w:rPr>
          <w:rFonts w:ascii="Times New Roman" w:eastAsia="Times New Roman" w:hAnsi="Times New Roman" w:cs="Times New Roman"/>
          <w:sz w:val="24"/>
          <w:szCs w:val="24"/>
        </w:rPr>
        <w:t>First Author</w:t>
      </w:r>
      <w:r w:rsidRPr="0081397D">
        <w:rPr>
          <w:rFonts w:ascii="Times New Roman" w:eastAsia="Times New Roman" w:hAnsi="Times New Roman" w:cs="Times New Roman"/>
          <w:sz w:val="24"/>
          <w:szCs w:val="24"/>
          <w:vertAlign w:val="superscript"/>
        </w:rPr>
        <w:t xml:space="preserve"> 1*</w:t>
      </w:r>
      <w:r w:rsidRPr="0081397D">
        <w:rPr>
          <w:rFonts w:ascii="Times New Roman" w:eastAsia="Times New Roman" w:hAnsi="Times New Roman" w:cs="Times New Roman"/>
          <w:sz w:val="24"/>
          <w:szCs w:val="24"/>
        </w:rPr>
        <w:t>, and</w:t>
      </w:r>
      <w:r w:rsidRPr="0081397D">
        <w:rPr>
          <w:rFonts w:ascii="Times New Roman" w:eastAsia="Times New Roman" w:hAnsi="Times New Roman" w:cs="Times New Roman"/>
          <w:sz w:val="24"/>
          <w:szCs w:val="24"/>
          <w:vertAlign w:val="superscript"/>
        </w:rPr>
        <w:t xml:space="preserve"> </w:t>
      </w:r>
      <w:r w:rsidRPr="0081397D">
        <w:rPr>
          <w:rFonts w:ascii="Times New Roman" w:eastAsia="Times New Roman" w:hAnsi="Times New Roman" w:cs="Times New Roman"/>
          <w:sz w:val="24"/>
          <w:szCs w:val="24"/>
        </w:rPr>
        <w:t>Second Author</w:t>
      </w:r>
      <w:r w:rsidRPr="0081397D">
        <w:rPr>
          <w:rFonts w:ascii="Times New Roman" w:eastAsia="Times New Roman" w:hAnsi="Times New Roman" w:cs="Times New Roman"/>
          <w:sz w:val="24"/>
          <w:szCs w:val="24"/>
          <w:vertAlign w:val="superscript"/>
        </w:rPr>
        <w:t>2</w:t>
      </w:r>
    </w:p>
    <w:p w14:paraId="0D208801" w14:textId="77777777" w:rsidR="0081397D" w:rsidRPr="0081397D" w:rsidRDefault="0081397D" w:rsidP="0081397D">
      <w:pPr>
        <w:spacing w:after="0" w:line="240" w:lineRule="auto"/>
        <w:jc w:val="center"/>
        <w:rPr>
          <w:rFonts w:ascii="Times New Roman" w:eastAsia="Times New Roman" w:hAnsi="Times New Roman" w:cs="Times New Roman"/>
          <w:sz w:val="24"/>
          <w:szCs w:val="24"/>
          <w:vertAlign w:val="superscript"/>
        </w:rPr>
      </w:pPr>
      <w:r w:rsidRPr="0081397D">
        <w:rPr>
          <w:rFonts w:ascii="Times New Roman" w:eastAsia="Times New Roman" w:hAnsi="Times New Roman" w:cs="Times New Roman"/>
          <w:sz w:val="24"/>
          <w:szCs w:val="24"/>
          <w:vertAlign w:val="superscript"/>
        </w:rPr>
        <w:t>1</w:t>
      </w:r>
      <w:r w:rsidRPr="0081397D">
        <w:rPr>
          <w:rFonts w:ascii="Times New Roman" w:eastAsia="Times New Roman" w:hAnsi="Times New Roman" w:cs="Times New Roman"/>
          <w:sz w:val="24"/>
          <w:szCs w:val="24"/>
        </w:rPr>
        <w:t xml:space="preserve"> Department, Faculty, University, City, Country</w:t>
      </w:r>
    </w:p>
    <w:p w14:paraId="340E4F8D" w14:textId="77777777" w:rsidR="0081397D" w:rsidRPr="0081397D" w:rsidRDefault="0081397D" w:rsidP="0081397D">
      <w:pPr>
        <w:spacing w:after="0" w:line="240" w:lineRule="auto"/>
        <w:jc w:val="center"/>
        <w:rPr>
          <w:rFonts w:ascii="Times New Roman" w:eastAsia="Times New Roman" w:hAnsi="Times New Roman" w:cs="Times New Roman"/>
          <w:sz w:val="24"/>
          <w:szCs w:val="24"/>
        </w:rPr>
      </w:pPr>
      <w:r w:rsidRPr="0081397D">
        <w:rPr>
          <w:rFonts w:ascii="Times New Roman" w:eastAsia="Times New Roman" w:hAnsi="Times New Roman" w:cs="Times New Roman"/>
          <w:sz w:val="24"/>
          <w:szCs w:val="24"/>
          <w:vertAlign w:val="superscript"/>
        </w:rPr>
        <w:t>2</w:t>
      </w:r>
      <w:r w:rsidRPr="0081397D">
        <w:rPr>
          <w:rFonts w:ascii="Times New Roman" w:eastAsia="Times New Roman" w:hAnsi="Times New Roman" w:cs="Times New Roman"/>
          <w:sz w:val="24"/>
          <w:szCs w:val="24"/>
        </w:rPr>
        <w:t xml:space="preserve"> Department, Faculty, University, City, Country</w:t>
      </w:r>
    </w:p>
    <w:p w14:paraId="240EAF1D" w14:textId="77777777" w:rsidR="0081397D" w:rsidRPr="0081397D" w:rsidRDefault="0081397D" w:rsidP="0081397D">
      <w:pPr>
        <w:spacing w:after="0" w:line="240" w:lineRule="auto"/>
        <w:jc w:val="center"/>
        <w:rPr>
          <w:rFonts w:ascii="Times New Roman" w:eastAsia="Calibri" w:hAnsi="Times New Roman" w:cs="Times New Roman"/>
          <w:b/>
          <w:bCs/>
          <w:color w:val="0D0D0D"/>
          <w:sz w:val="24"/>
          <w:szCs w:val="24"/>
          <w:rtl/>
          <w14:ligatures w14:val="standardContextual"/>
        </w:rPr>
      </w:pPr>
      <w:r w:rsidRPr="0081397D">
        <w:rPr>
          <w:rFonts w:ascii="Times New Roman" w:eastAsia="Calibri" w:hAnsi="Times New Roman" w:cs="Times New Roman"/>
          <w:b/>
          <w:bCs/>
          <w:color w:val="0D0D0D"/>
          <w:sz w:val="24"/>
          <w:szCs w:val="24"/>
          <w:rtl/>
          <w14:ligatures w14:val="standardContextual"/>
        </w:rPr>
        <w:t xml:space="preserve">* </w:t>
      </w:r>
      <w:r w:rsidRPr="0081397D">
        <w:rPr>
          <w:rFonts w:ascii="Times New Roman" w:eastAsia="Calibri" w:hAnsi="Times New Roman" w:cs="Times New Roman"/>
          <w:b/>
          <w:bCs/>
          <w:color w:val="0D0D0D"/>
          <w:sz w:val="24"/>
          <w:szCs w:val="24"/>
          <w14:ligatures w14:val="standardContextual"/>
        </w:rPr>
        <w:t xml:space="preserve">Email (for reference researcher): </w:t>
      </w:r>
      <w:hyperlink r:id="rId7" w:history="1">
        <w:r w:rsidRPr="0081397D">
          <w:rPr>
            <w:rFonts w:ascii="Times New Roman" w:eastAsia="Calibri" w:hAnsi="Times New Roman" w:cs="Times New Roman"/>
            <w:b/>
            <w:bCs/>
            <w:color w:val="0563C1"/>
            <w:sz w:val="24"/>
            <w:szCs w:val="24"/>
            <w:u w:val="single"/>
            <w14:ligatures w14:val="standardContextual"/>
          </w:rPr>
          <w:t>xxxxxxxx@xxxx.com</w:t>
        </w:r>
      </w:hyperlink>
    </w:p>
    <w:p w14:paraId="6260ABAC" w14:textId="77777777" w:rsidR="0081397D" w:rsidRPr="0081397D" w:rsidRDefault="0081397D" w:rsidP="0081397D">
      <w:pPr>
        <w:bidi/>
        <w:spacing w:after="0" w:line="240" w:lineRule="auto"/>
        <w:jc w:val="center"/>
        <w:rPr>
          <w:rFonts w:ascii="Times New Roman" w:eastAsia="Calibri" w:hAnsi="Times New Roman" w:cs="Times New Roman"/>
          <w:b/>
          <w:bCs/>
          <w:color w:val="0D0D0D"/>
          <w:sz w:val="32"/>
          <w:szCs w:val="32"/>
          <w14:ligatures w14:val="standardContextual"/>
        </w:rPr>
      </w:pPr>
    </w:p>
    <w:p w14:paraId="31A6D1E8" w14:textId="77777777" w:rsidR="0081397D" w:rsidRPr="0081397D" w:rsidRDefault="0081397D" w:rsidP="0081397D">
      <w:pPr>
        <w:bidi/>
        <w:spacing w:after="0" w:line="240" w:lineRule="auto"/>
        <w:jc w:val="center"/>
        <w:rPr>
          <w:rFonts w:ascii="Times New Roman" w:eastAsia="Calibri" w:hAnsi="Times New Roman" w:cs="Times New Roman"/>
          <w:b/>
          <w:bCs/>
          <w:color w:val="0D0D0D"/>
          <w:sz w:val="28"/>
          <w:szCs w:val="28"/>
          <w:rtl/>
          <w:lang w:bidi="ar-DZ"/>
          <w14:ligatures w14:val="standardContextual"/>
        </w:rPr>
      </w:pPr>
      <w:r w:rsidRPr="0081397D">
        <w:rPr>
          <w:rFonts w:ascii="Times New Roman" w:eastAsia="Calibri" w:hAnsi="Times New Roman" w:cs="Times New Roman"/>
          <w:b/>
          <w:bCs/>
          <w:color w:val="0D0D0D"/>
          <w:sz w:val="28"/>
          <w:szCs w:val="28"/>
          <w:rtl/>
          <w:lang w:bidi="ar-JO"/>
          <w14:ligatures w14:val="standardContextual"/>
        </w:rPr>
        <w:t>عنوان المقال (باللغة العربية)</w:t>
      </w:r>
      <w:r w:rsidRPr="0081397D">
        <w:rPr>
          <w:rFonts w:ascii="Times New Roman" w:eastAsia="Calibri" w:hAnsi="Times New Roman" w:cs="Times New Roman"/>
          <w:b/>
          <w:bCs/>
          <w:color w:val="0D0D0D"/>
          <w:sz w:val="28"/>
          <w:szCs w:val="28"/>
          <w:rtl/>
          <w:lang w:bidi="ar-DZ"/>
          <w14:ligatures w14:val="standardContextual"/>
        </w:rPr>
        <w:t xml:space="preserve"> (</w:t>
      </w:r>
      <w:r w:rsidRPr="0081397D">
        <w:rPr>
          <w:rFonts w:ascii="Times New Roman" w:eastAsia="Calibri" w:hAnsi="Times New Roman" w:cs="Times New Roman"/>
          <w:b/>
          <w:bCs/>
          <w:color w:val="0D0D0D"/>
          <w:sz w:val="28"/>
          <w:szCs w:val="28"/>
          <w:lang w:bidi="ar-DZ"/>
          <w14:ligatures w14:val="standardContextual"/>
        </w:rPr>
        <w:t>Times New Roman</w:t>
      </w:r>
      <w:r w:rsidRPr="0081397D">
        <w:rPr>
          <w:rFonts w:ascii="Times New Roman" w:eastAsia="Calibri" w:hAnsi="Times New Roman" w:cs="Times New Roman"/>
          <w:b/>
          <w:bCs/>
          <w:color w:val="0D0D0D"/>
          <w:sz w:val="28"/>
          <w:szCs w:val="28"/>
          <w:rtl/>
          <w:lang w:bidi="ar-DZ"/>
          <w14:ligatures w14:val="standardContextual"/>
        </w:rPr>
        <w:t>) (16 حجم غليظ)</w:t>
      </w:r>
    </w:p>
    <w:p w14:paraId="67CF84C0" w14:textId="77777777" w:rsidR="0081397D" w:rsidRPr="0081397D" w:rsidRDefault="0081397D" w:rsidP="0081397D">
      <w:pPr>
        <w:bidi/>
        <w:spacing w:after="0" w:line="240" w:lineRule="auto"/>
        <w:rPr>
          <w:rFonts w:ascii="Times New Roman" w:eastAsia="Calibri" w:hAnsi="Times New Roman" w:cs="Times New Roman"/>
          <w:bCs/>
          <w:color w:val="0D0D0D"/>
          <w:szCs w:val="20"/>
          <w14:ligatures w14:val="standardContextual"/>
        </w:rPr>
      </w:pPr>
    </w:p>
    <w:p w14:paraId="1F24A0EE" w14:textId="77777777" w:rsidR="0081397D" w:rsidRPr="0081397D" w:rsidRDefault="0081397D" w:rsidP="0081397D">
      <w:pPr>
        <w:bidi/>
        <w:spacing w:after="0" w:line="240" w:lineRule="auto"/>
        <w:ind w:left="425"/>
        <w:contextualSpacing/>
        <w:jc w:val="center"/>
        <w:rPr>
          <w:rFonts w:ascii="Times New Roman" w:eastAsia="Calibri" w:hAnsi="Times New Roman" w:cs="Times New Roman"/>
          <w:color w:val="0D0D0D"/>
          <w:sz w:val="24"/>
          <w:szCs w:val="24"/>
          <w:rtl/>
          <w:lang w:bidi="ar-JO"/>
          <w14:ligatures w14:val="standardContextual"/>
        </w:rPr>
      </w:pPr>
      <w:r w:rsidRPr="0081397D">
        <w:rPr>
          <w:rFonts w:ascii="Times New Roman" w:eastAsia="Calibri" w:hAnsi="Times New Roman" w:cs="Times New Roman"/>
          <w:color w:val="0D0D0D"/>
          <w:sz w:val="24"/>
          <w:szCs w:val="24"/>
          <w:rtl/>
          <w:lang w:eastAsia="fr-FR" w:bidi="ar-JO"/>
          <w14:ligatures w14:val="standardContextual"/>
        </w:rPr>
        <w:t xml:space="preserve">اسم ولقب </w:t>
      </w:r>
      <w:r w:rsidRPr="0081397D">
        <w:rPr>
          <w:rFonts w:ascii="Times New Roman" w:eastAsia="Calibri" w:hAnsi="Times New Roman" w:cs="Times New Roman"/>
          <w:color w:val="0D0D0D"/>
          <w:sz w:val="24"/>
          <w:szCs w:val="24"/>
          <w:rtl/>
          <w:lang w:bidi="ar-JO"/>
          <w14:ligatures w14:val="standardContextual"/>
        </w:rPr>
        <w:t>المؤلف الأول</w:t>
      </w:r>
      <w:r w:rsidRPr="0081397D">
        <w:rPr>
          <w:rFonts w:ascii="Times New Roman" w:eastAsia="Calibri" w:hAnsi="Times New Roman" w:cs="Times New Roman"/>
          <w:color w:val="0D0D0D"/>
          <w:sz w:val="24"/>
          <w:szCs w:val="24"/>
          <w:vertAlign w:val="superscript"/>
          <w:lang w:bidi="ar-JO"/>
          <w14:ligatures w14:val="standardContextual"/>
        </w:rPr>
        <w:t>1*</w:t>
      </w:r>
      <w:r w:rsidRPr="0081397D">
        <w:rPr>
          <w:rFonts w:ascii="Times New Roman" w:eastAsia="Calibri" w:hAnsi="Times New Roman" w:cs="Times New Roman"/>
          <w:color w:val="0D0D0D"/>
          <w:sz w:val="24"/>
          <w:szCs w:val="24"/>
          <w:rtl/>
          <w:lang w:bidi="ar-JO"/>
          <w14:ligatures w14:val="standardContextual"/>
        </w:rPr>
        <w:t xml:space="preserve">، اسم ولقب المؤلف الثاني </w:t>
      </w:r>
      <w:r w:rsidRPr="0081397D">
        <w:rPr>
          <w:rFonts w:ascii="Times New Roman" w:eastAsia="Calibri" w:hAnsi="Times New Roman" w:cs="Times New Roman"/>
          <w:color w:val="0D0D0D"/>
          <w:sz w:val="24"/>
          <w:szCs w:val="24"/>
          <w:vertAlign w:val="superscript"/>
          <w:rtl/>
          <w:lang w:bidi="ar-JO"/>
          <w14:ligatures w14:val="standardContextual"/>
        </w:rPr>
        <w:t>2</w:t>
      </w:r>
      <w:r w:rsidRPr="0081397D">
        <w:rPr>
          <w:rFonts w:ascii="Times New Roman" w:eastAsia="Calibri" w:hAnsi="Times New Roman" w:cs="Times New Roman"/>
          <w:color w:val="0D0D0D"/>
          <w:sz w:val="24"/>
          <w:szCs w:val="24"/>
          <w:rtl/>
          <w:lang w:bidi="ar-JO"/>
          <w14:ligatures w14:val="standardContextual"/>
        </w:rPr>
        <w:t xml:space="preserve"> (حجم 12)</w:t>
      </w:r>
    </w:p>
    <w:p w14:paraId="5B3E8282" w14:textId="77777777" w:rsidR="0081397D" w:rsidRPr="0081397D" w:rsidRDefault="0081397D" w:rsidP="0081397D">
      <w:pPr>
        <w:bidi/>
        <w:spacing w:after="0" w:line="240" w:lineRule="auto"/>
        <w:jc w:val="center"/>
        <w:rPr>
          <w:rFonts w:ascii="Times New Roman" w:eastAsia="Times New Roman" w:hAnsi="Times New Roman" w:cs="Times New Roman"/>
          <w:sz w:val="24"/>
          <w:szCs w:val="24"/>
          <w:rtl/>
          <w:lang w:bidi="ar-LY"/>
        </w:rPr>
      </w:pPr>
      <w:r w:rsidRPr="0081397D">
        <w:rPr>
          <w:rFonts w:ascii="Times New Roman" w:eastAsia="Times New Roman" w:hAnsi="Times New Roman" w:cs="Times New Roman"/>
          <w:b/>
          <w:bCs/>
          <w:sz w:val="24"/>
          <w:szCs w:val="24"/>
          <w:vertAlign w:val="superscript"/>
          <w:rtl/>
          <w:lang w:bidi="ar-LY"/>
        </w:rPr>
        <w:t>1</w:t>
      </w:r>
      <w:r w:rsidRPr="0081397D">
        <w:rPr>
          <w:rFonts w:ascii="Times New Roman" w:eastAsia="Times New Roman" w:hAnsi="Times New Roman" w:cs="Times New Roman"/>
          <w:sz w:val="24"/>
          <w:szCs w:val="24"/>
          <w:rtl/>
          <w:lang w:bidi="ar-LY"/>
        </w:rPr>
        <w:t xml:space="preserve"> القسم، الكلية، الجامعة، المدينة، الدولة </w:t>
      </w:r>
    </w:p>
    <w:p w14:paraId="082189F9" w14:textId="77777777" w:rsidR="0081397D" w:rsidRPr="0081397D" w:rsidRDefault="0081397D" w:rsidP="0081397D">
      <w:pPr>
        <w:spacing w:after="0" w:line="240" w:lineRule="auto"/>
        <w:jc w:val="center"/>
        <w:rPr>
          <w:rFonts w:ascii="Times New Roman" w:eastAsia="Times New Roman" w:hAnsi="Times New Roman" w:cs="Times New Roman"/>
          <w:b/>
          <w:bCs/>
          <w:sz w:val="28"/>
          <w:szCs w:val="28"/>
        </w:rPr>
      </w:pPr>
    </w:p>
    <w:p w14:paraId="09B6D9A5" w14:textId="77777777" w:rsidR="0081397D" w:rsidRPr="0081397D" w:rsidRDefault="0081397D" w:rsidP="0081397D">
      <w:pPr>
        <w:autoSpaceDE w:val="0"/>
        <w:autoSpaceDN w:val="0"/>
        <w:adjustRightInd w:val="0"/>
        <w:spacing w:after="0" w:line="240" w:lineRule="auto"/>
        <w:ind w:right="651"/>
        <w:jc w:val="center"/>
        <w:rPr>
          <w:rFonts w:ascii="Times New Roman" w:eastAsia="Times New Roman" w:hAnsi="Times New Roman" w:cs="Times New Roman"/>
          <w:sz w:val="20"/>
          <w:szCs w:val="20"/>
        </w:rPr>
      </w:pPr>
    </w:p>
    <w:p w14:paraId="46C84DA8" w14:textId="77777777" w:rsidR="0081397D" w:rsidRPr="0081397D" w:rsidRDefault="0081397D" w:rsidP="0081397D">
      <w:pPr>
        <w:pBdr>
          <w:bottom w:val="single" w:sz="2" w:space="1" w:color="auto"/>
        </w:pBdr>
        <w:spacing w:after="0" w:line="240" w:lineRule="auto"/>
        <w:jc w:val="center"/>
        <w:rPr>
          <w:rFonts w:ascii="Times New Roman" w:eastAsia="Times New Roman" w:hAnsi="Times New Roman" w:cs="Times New Roman"/>
        </w:rPr>
      </w:pPr>
      <w:r w:rsidRPr="0081397D">
        <w:rPr>
          <w:rFonts w:ascii="Times New Roman" w:eastAsia="Times New Roman" w:hAnsi="Times New Roman" w:cs="Times New Roman"/>
        </w:rPr>
        <w:t>Received: 02-04-2025; Accepted: 17-05-2025; Published: 01-06-2025</w:t>
      </w:r>
    </w:p>
    <w:p w14:paraId="52E455BD" w14:textId="77777777" w:rsidR="0081397D" w:rsidRPr="0081397D" w:rsidRDefault="0081397D" w:rsidP="0081397D">
      <w:pPr>
        <w:spacing w:after="0"/>
        <w:jc w:val="both"/>
        <w:rPr>
          <w:rFonts w:asciiTheme="majorBidi" w:hAnsiTheme="majorBidi" w:cstheme="majorBidi"/>
          <w:b/>
          <w:bCs/>
          <w:iCs/>
          <w:sz w:val="20"/>
          <w:szCs w:val="20"/>
          <w:lang w:bidi="ar-LY"/>
        </w:rPr>
      </w:pPr>
      <w:r w:rsidRPr="0081397D">
        <w:rPr>
          <w:rFonts w:asciiTheme="majorBidi" w:hAnsiTheme="majorBidi" w:cstheme="majorBidi"/>
          <w:b/>
          <w:bCs/>
          <w:iCs/>
          <w:sz w:val="20"/>
          <w:szCs w:val="20"/>
          <w:lang w:val="id-ID" w:bidi="ar-LY"/>
        </w:rPr>
        <w:t>Abstract</w:t>
      </w:r>
      <w:r w:rsidRPr="0081397D">
        <w:rPr>
          <w:rFonts w:asciiTheme="majorBidi" w:hAnsiTheme="majorBidi" w:cstheme="majorBidi"/>
          <w:b/>
          <w:bCs/>
          <w:iCs/>
          <w:sz w:val="20"/>
          <w:szCs w:val="20"/>
          <w:lang w:bidi="ar-LY"/>
        </w:rPr>
        <w:t xml:space="preserve">: </w:t>
      </w:r>
    </w:p>
    <w:p w14:paraId="1CBA1C7D" w14:textId="77777777" w:rsidR="0081397D" w:rsidRPr="0081397D" w:rsidRDefault="0081397D" w:rsidP="0081397D">
      <w:pPr>
        <w:spacing w:after="0"/>
        <w:jc w:val="both"/>
        <w:rPr>
          <w:rFonts w:asciiTheme="majorBidi" w:hAnsiTheme="majorBidi" w:cstheme="majorBidi"/>
          <w:iCs/>
          <w:sz w:val="20"/>
          <w:szCs w:val="20"/>
          <w:lang w:bidi="ar-LY"/>
        </w:rPr>
      </w:pPr>
      <w:r w:rsidRPr="0081397D">
        <w:rPr>
          <w:rFonts w:asciiTheme="majorBidi" w:hAnsiTheme="majorBidi" w:cstheme="majorBidi"/>
          <w:iCs/>
          <w:sz w:val="20"/>
          <w:szCs w:val="20"/>
          <w:lang w:bidi="ar-LY"/>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2AE39F4F" w14:textId="77777777" w:rsidR="0081397D" w:rsidRPr="0081397D" w:rsidRDefault="0081397D" w:rsidP="0081397D">
      <w:pPr>
        <w:spacing w:after="0"/>
        <w:jc w:val="both"/>
        <w:rPr>
          <w:rFonts w:asciiTheme="majorBidi" w:hAnsiTheme="majorBidi" w:cstheme="majorBidi"/>
          <w:iCs/>
          <w:sz w:val="20"/>
          <w:szCs w:val="20"/>
          <w:lang w:bidi="ar-LY"/>
        </w:rPr>
      </w:pPr>
    </w:p>
    <w:p w14:paraId="0E067B4E" w14:textId="79636081" w:rsidR="0081397D" w:rsidRPr="0081397D" w:rsidRDefault="0081397D" w:rsidP="0081397D">
      <w:pPr>
        <w:pBdr>
          <w:bottom w:val="single" w:sz="2" w:space="1" w:color="auto"/>
        </w:pBdr>
        <w:spacing w:after="0"/>
        <w:jc w:val="both"/>
        <w:rPr>
          <w:rFonts w:asciiTheme="majorBidi" w:hAnsiTheme="majorBidi" w:cstheme="majorBidi"/>
          <w:sz w:val="20"/>
          <w:szCs w:val="20"/>
          <w:lang w:bidi="ar-LY"/>
        </w:rPr>
      </w:pPr>
      <w:r w:rsidRPr="0081397D">
        <w:rPr>
          <w:rFonts w:asciiTheme="majorBidi" w:hAnsiTheme="majorBidi" w:cstheme="majorBidi"/>
          <w:b/>
          <w:bCs/>
          <w:iCs/>
          <w:sz w:val="20"/>
          <w:szCs w:val="20"/>
          <w:lang w:bidi="ar-LY"/>
        </w:rPr>
        <w:t>Keywords:</w:t>
      </w:r>
      <w:r w:rsidRPr="0081397D">
        <w:rPr>
          <w:rFonts w:asciiTheme="majorBidi" w:hAnsiTheme="majorBidi" w:cstheme="majorBidi"/>
          <w:iCs/>
          <w:sz w:val="20"/>
          <w:szCs w:val="20"/>
          <w:lang w:bidi="ar-LY"/>
        </w:rPr>
        <w:t xml:space="preserve"> Keyword 1, Keyword 2, Keyword 3, Keyword 4, Keyword 4</w:t>
      </w:r>
    </w:p>
    <w:p w14:paraId="17FFB104" w14:textId="37E2ACA8" w:rsidR="00232BCD" w:rsidRPr="00D81C37" w:rsidRDefault="00232BCD" w:rsidP="0081397D">
      <w:pPr>
        <w:bidi/>
        <w:spacing w:after="0"/>
        <w:jc w:val="both"/>
        <w:rPr>
          <w:rFonts w:asciiTheme="majorBidi" w:hAnsiTheme="majorBidi" w:cstheme="majorBidi"/>
          <w:b/>
          <w:bCs/>
          <w:sz w:val="24"/>
          <w:szCs w:val="24"/>
          <w:rtl/>
          <w:lang w:val="id-ID" w:bidi="ar-LY"/>
        </w:rPr>
      </w:pPr>
      <w:r w:rsidRPr="00D81C37">
        <w:rPr>
          <w:rFonts w:asciiTheme="majorBidi" w:hAnsiTheme="majorBidi" w:cstheme="majorBidi" w:hint="cs"/>
          <w:b/>
          <w:bCs/>
          <w:sz w:val="24"/>
          <w:szCs w:val="24"/>
          <w:rtl/>
          <w:lang w:val="id-ID" w:bidi="ar-LY"/>
        </w:rPr>
        <w:t>الملخص</w:t>
      </w:r>
    </w:p>
    <w:p w14:paraId="4736AD8F" w14:textId="77777777" w:rsidR="00232BCD" w:rsidRDefault="00232BCD" w:rsidP="00232BCD">
      <w:pPr>
        <w:bidi/>
        <w:spacing w:after="0"/>
        <w:jc w:val="both"/>
        <w:rPr>
          <w:rFonts w:asciiTheme="majorBidi" w:hAnsiTheme="majorBidi" w:cstheme="majorBidi"/>
          <w:sz w:val="24"/>
          <w:szCs w:val="24"/>
          <w:rtl/>
        </w:rPr>
      </w:pPr>
      <w:r w:rsidRPr="00AA7334">
        <w:rPr>
          <w:rFonts w:asciiTheme="majorBidi" w:hAnsiTheme="majorBidi" w:cstheme="majorBidi" w:hint="cs"/>
          <w:sz w:val="24"/>
          <w:szCs w:val="24"/>
          <w:rtl/>
        </w:rPr>
        <w:t>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w:t>
      </w:r>
      <w:r>
        <w:rPr>
          <w:rFonts w:asciiTheme="majorBidi" w:hAnsiTheme="majorBidi" w:cstheme="majorBidi"/>
          <w:sz w:val="24"/>
          <w:szCs w:val="24"/>
        </w:rPr>
        <w:t>.</w:t>
      </w:r>
    </w:p>
    <w:p w14:paraId="7463EF6C" w14:textId="77777777" w:rsidR="0029762B" w:rsidRDefault="0029762B" w:rsidP="0029762B">
      <w:pPr>
        <w:bidi/>
        <w:spacing w:after="0"/>
        <w:jc w:val="both"/>
        <w:rPr>
          <w:rFonts w:asciiTheme="majorBidi" w:hAnsiTheme="majorBidi" w:cstheme="majorBidi"/>
          <w:sz w:val="24"/>
          <w:szCs w:val="24"/>
          <w:rtl/>
        </w:rPr>
      </w:pPr>
    </w:p>
    <w:p w14:paraId="17AD2F41" w14:textId="77777777" w:rsidR="00232BCD" w:rsidRDefault="00232BCD" w:rsidP="007D71A9">
      <w:pPr>
        <w:pBdr>
          <w:bottom w:val="single" w:sz="4" w:space="1" w:color="auto"/>
        </w:pBdr>
        <w:bidi/>
        <w:spacing w:after="0"/>
        <w:jc w:val="both"/>
        <w:rPr>
          <w:rFonts w:asciiTheme="majorBidi" w:hAnsiTheme="majorBidi" w:cstheme="majorBidi"/>
          <w:sz w:val="24"/>
          <w:szCs w:val="24"/>
        </w:rPr>
      </w:pPr>
      <w:r w:rsidRPr="00D81C37">
        <w:rPr>
          <w:rFonts w:asciiTheme="majorBidi" w:hAnsiTheme="majorBidi" w:cs="Times New Roman"/>
          <w:b/>
          <w:bCs/>
          <w:sz w:val="24"/>
          <w:szCs w:val="24"/>
          <w:rtl/>
        </w:rPr>
        <w:t>الكلمات المفتاحية:</w:t>
      </w:r>
      <w:r>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1</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2</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3</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4</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5</w:t>
      </w:r>
    </w:p>
    <w:p w14:paraId="2E3DCF25" w14:textId="70E28A5E" w:rsidR="00E34A54" w:rsidRPr="00E34A54" w:rsidRDefault="00E34A54" w:rsidP="007D71A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14408C4B"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0B52E88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Reference should be cited at appropriate point in the text by number(s) in square brackets in line with the text. e.g.: '..... was reported earlier [1, 2].'</w:t>
      </w:r>
    </w:p>
    <w:p w14:paraId="06AF16E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actual authors can be referred to, but the reference number(s) must always be given. e.g.: 'Barnaby and Jones [3] obtained a different....'</w:t>
      </w:r>
    </w:p>
    <w:p w14:paraId="060E549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ECEFE70"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The introduction should be typed in Times New Roman with font size 10. Author can select Normal style setting from Styles of this template. The simplest way is to replace (copy-paste) the content with your own material. In </w:t>
      </w:r>
      <w:r w:rsidRPr="00E34A54">
        <w:rPr>
          <w:rFonts w:ascii="Times New Roman" w:eastAsia="Times New Roman" w:hAnsi="Times New Roman" w:cs="Times New Roman"/>
          <w:sz w:val="20"/>
          <w:szCs w:val="20"/>
        </w:rPr>
        <w:lastRenderedPageBreak/>
        <w:t>this section highlight the importance of topic, making general statements about the topic and presenting an overview on current research on the subject. Your introduction should clearly identify the subject area of interest.</w:t>
      </w:r>
    </w:p>
    <w:p w14:paraId="1603FEA2"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324C4EB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34748F5C"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6AC7DD5"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5264442C"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46FB60CF" w14:textId="53AACB2C" w:rsidR="00E34A54" w:rsidRPr="00A82C0D" w:rsidRDefault="00E34A54" w:rsidP="00A82C0D">
      <w:pPr>
        <w:keepNext/>
        <w:spacing w:before="120" w:after="0" w:line="240" w:lineRule="auto"/>
        <w:jc w:val="center"/>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Table title should be of font size 10pt, Times New Roman, justfy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E34A54" w:rsidRPr="00E34A54" w14:paraId="10A0B915" w14:textId="77777777" w:rsidTr="00605338">
        <w:trPr>
          <w:trHeight w:val="365"/>
          <w:jc w:val="center"/>
        </w:trPr>
        <w:tc>
          <w:tcPr>
            <w:tcW w:w="522" w:type="dxa"/>
            <w:shd w:val="clear" w:color="auto" w:fill="auto"/>
            <w:vAlign w:val="center"/>
          </w:tcPr>
          <w:p w14:paraId="34BDAE41"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shd w:val="clear" w:color="auto" w:fill="auto"/>
            <w:vAlign w:val="center"/>
          </w:tcPr>
          <w:p w14:paraId="6BD2D145"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shd w:val="clear" w:color="auto" w:fill="auto"/>
            <w:vAlign w:val="center"/>
          </w:tcPr>
          <w:p w14:paraId="11B34638"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shd w:val="clear" w:color="auto" w:fill="auto"/>
            <w:vAlign w:val="center"/>
          </w:tcPr>
          <w:p w14:paraId="25999974"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E34A54" w:rsidRPr="00E34A54" w14:paraId="6B9B9E5E" w14:textId="77777777" w:rsidTr="00605338">
        <w:trPr>
          <w:jc w:val="center"/>
        </w:trPr>
        <w:tc>
          <w:tcPr>
            <w:tcW w:w="522" w:type="dxa"/>
            <w:shd w:val="clear" w:color="auto" w:fill="auto"/>
            <w:vAlign w:val="center"/>
          </w:tcPr>
          <w:p w14:paraId="00E9081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shd w:val="clear" w:color="auto" w:fill="auto"/>
            <w:vAlign w:val="center"/>
          </w:tcPr>
          <w:p w14:paraId="06E8FDD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shd w:val="clear" w:color="auto" w:fill="auto"/>
            <w:vAlign w:val="center"/>
          </w:tcPr>
          <w:p w14:paraId="335E77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shd w:val="clear" w:color="auto" w:fill="auto"/>
            <w:vAlign w:val="center"/>
          </w:tcPr>
          <w:p w14:paraId="4A2795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E34A54" w:rsidRPr="00E34A54" w14:paraId="4E44FD4B" w14:textId="77777777" w:rsidTr="00605338">
        <w:trPr>
          <w:jc w:val="center"/>
        </w:trPr>
        <w:tc>
          <w:tcPr>
            <w:tcW w:w="522" w:type="dxa"/>
            <w:shd w:val="clear" w:color="auto" w:fill="auto"/>
            <w:vAlign w:val="center"/>
          </w:tcPr>
          <w:p w14:paraId="4C176DB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shd w:val="clear" w:color="auto" w:fill="auto"/>
            <w:vAlign w:val="center"/>
          </w:tcPr>
          <w:p w14:paraId="39D9D39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7496F8D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5ED5E1D1"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64C2FED2" w14:textId="77777777" w:rsidTr="00605338">
        <w:trPr>
          <w:jc w:val="center"/>
        </w:trPr>
        <w:tc>
          <w:tcPr>
            <w:tcW w:w="522" w:type="dxa"/>
            <w:shd w:val="clear" w:color="auto" w:fill="auto"/>
            <w:vAlign w:val="center"/>
          </w:tcPr>
          <w:p w14:paraId="47B61571"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shd w:val="clear" w:color="auto" w:fill="auto"/>
            <w:vAlign w:val="center"/>
          </w:tcPr>
          <w:p w14:paraId="2F6158CF"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4498BEF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2E3B5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52E12E9" w14:textId="77777777" w:rsidTr="00605338">
        <w:trPr>
          <w:trHeight w:val="62"/>
          <w:jc w:val="center"/>
        </w:trPr>
        <w:tc>
          <w:tcPr>
            <w:tcW w:w="522" w:type="dxa"/>
            <w:shd w:val="clear" w:color="auto" w:fill="auto"/>
            <w:vAlign w:val="center"/>
          </w:tcPr>
          <w:p w14:paraId="27B6ADB6"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shd w:val="clear" w:color="auto" w:fill="auto"/>
            <w:vAlign w:val="center"/>
          </w:tcPr>
          <w:p w14:paraId="2632D66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7587C4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8A536A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D51A799" w14:textId="77777777" w:rsidTr="00605338">
        <w:trPr>
          <w:trHeight w:val="62"/>
          <w:jc w:val="center"/>
        </w:trPr>
        <w:tc>
          <w:tcPr>
            <w:tcW w:w="522" w:type="dxa"/>
            <w:shd w:val="clear" w:color="auto" w:fill="auto"/>
            <w:vAlign w:val="center"/>
          </w:tcPr>
          <w:p w14:paraId="73984C9C"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shd w:val="clear" w:color="auto" w:fill="auto"/>
            <w:vAlign w:val="center"/>
          </w:tcPr>
          <w:p w14:paraId="34BFDFF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3FFF610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433AAED3"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2BAC87A" w14:textId="77777777" w:rsidTr="00605338">
        <w:trPr>
          <w:trHeight w:val="62"/>
          <w:jc w:val="center"/>
        </w:trPr>
        <w:tc>
          <w:tcPr>
            <w:tcW w:w="522" w:type="dxa"/>
            <w:shd w:val="clear" w:color="auto" w:fill="auto"/>
            <w:vAlign w:val="center"/>
          </w:tcPr>
          <w:p w14:paraId="00977559"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shd w:val="clear" w:color="auto" w:fill="auto"/>
            <w:vAlign w:val="center"/>
          </w:tcPr>
          <w:p w14:paraId="4D7D85DD"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638541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0A2B1B1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1886894" w14:textId="77777777" w:rsidTr="00605338">
        <w:trPr>
          <w:trHeight w:val="62"/>
          <w:jc w:val="center"/>
        </w:trPr>
        <w:tc>
          <w:tcPr>
            <w:tcW w:w="522" w:type="dxa"/>
            <w:shd w:val="clear" w:color="auto" w:fill="auto"/>
            <w:vAlign w:val="center"/>
          </w:tcPr>
          <w:p w14:paraId="42A9AD9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shd w:val="clear" w:color="auto" w:fill="auto"/>
            <w:vAlign w:val="center"/>
          </w:tcPr>
          <w:p w14:paraId="027629D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A2FF3B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CA5D92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A2C0C16" w14:textId="77777777" w:rsidTr="00605338">
        <w:trPr>
          <w:trHeight w:val="62"/>
          <w:jc w:val="center"/>
        </w:trPr>
        <w:tc>
          <w:tcPr>
            <w:tcW w:w="522" w:type="dxa"/>
            <w:shd w:val="clear" w:color="auto" w:fill="auto"/>
            <w:vAlign w:val="center"/>
          </w:tcPr>
          <w:p w14:paraId="5920C1F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shd w:val="clear" w:color="auto" w:fill="auto"/>
            <w:vAlign w:val="center"/>
          </w:tcPr>
          <w:p w14:paraId="58BE168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F72B47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E825CB9"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4153C6BA" w14:textId="77777777" w:rsidTr="00605338">
        <w:trPr>
          <w:trHeight w:val="62"/>
          <w:jc w:val="center"/>
        </w:trPr>
        <w:tc>
          <w:tcPr>
            <w:tcW w:w="522" w:type="dxa"/>
            <w:shd w:val="clear" w:color="auto" w:fill="auto"/>
            <w:vAlign w:val="center"/>
          </w:tcPr>
          <w:p w14:paraId="76D86A8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shd w:val="clear" w:color="auto" w:fill="auto"/>
            <w:vAlign w:val="center"/>
          </w:tcPr>
          <w:p w14:paraId="677BA24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D0D1A3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4AB29D9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45FB9B7F" w14:textId="77777777" w:rsidR="00E34A54" w:rsidRPr="00E34A54" w:rsidRDefault="00E34A54" w:rsidP="00E34A54">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Table foot note should be Font size 8, Times New Roman, Centre aligned, No space before paragraph</w:t>
      </w:r>
    </w:p>
    <w:p w14:paraId="60892D6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99EBEB4"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2A06B86A" w14:textId="1518439D" w:rsidR="00E34A54" w:rsidRDefault="0081397D" w:rsidP="00E34A54">
      <w:pPr>
        <w:spacing w:after="0" w:line="240" w:lineRule="auto"/>
        <w:jc w:val="center"/>
        <w:rPr>
          <w:rFonts w:ascii="Times New Roman" w:eastAsia="Times New Roman" w:hAnsi="Times New Roman" w:cs="Times New Roman"/>
          <w:b/>
          <w:noProof/>
          <w:color w:val="000000"/>
          <w:sz w:val="20"/>
          <w:szCs w:val="20"/>
        </w:rPr>
      </w:pPr>
      <w:r>
        <w:rPr>
          <w:rFonts w:ascii="Times New Roman" w:eastAsia="Times New Roman" w:hAnsi="Times New Roman" w:cs="Times New Roman"/>
          <w:b/>
          <w:noProof/>
          <w:color w:val="000000"/>
          <w:sz w:val="20"/>
          <w:szCs w:val="20"/>
        </w:rPr>
        <w:drawing>
          <wp:inline distT="0" distB="0" distL="0" distR="0" wp14:anchorId="5EE690E9" wp14:editId="4DCE0389">
            <wp:extent cx="1324052" cy="1321070"/>
            <wp:effectExtent l="0" t="0" r="0" b="0"/>
            <wp:docPr id="186111517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15178" name="صورة 18611151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3031" cy="1340006"/>
                    </a:xfrm>
                    <a:prstGeom prst="rect">
                      <a:avLst/>
                    </a:prstGeom>
                  </pic:spPr>
                </pic:pic>
              </a:graphicData>
            </a:graphic>
          </wp:inline>
        </w:drawing>
      </w:r>
    </w:p>
    <w:p w14:paraId="71217F16" w14:textId="77777777" w:rsidR="00E34A54" w:rsidRPr="00E34A54" w:rsidRDefault="00E34A54" w:rsidP="00E34A54">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2D1558F1"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p>
    <w:p w14:paraId="2701E96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lastRenderedPageBreak/>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F63AB59"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7DB13F22" w14:textId="77777777" w:rsidR="00E34A54" w:rsidRPr="00E34A54" w:rsidRDefault="00E34A54" w:rsidP="00E34A54">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E34A54">
        <w:rPr>
          <w:rFonts w:ascii="Times New Roman" w:eastAsia="Times New Roman" w:hAnsi="Times New Roman" w:cs="Times New Roman"/>
          <w:sz w:val="20"/>
          <w:szCs w:val="20"/>
        </w:rPr>
        <w:t xml:space="preserve"> </w:t>
      </w:r>
    </w:p>
    <w:p w14:paraId="13CFF856"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 xml:space="preserve">References </w:t>
      </w:r>
    </w:p>
    <w:p w14:paraId="2C76ADD2" w14:textId="77777777" w:rsidR="00E34A54" w:rsidRPr="00E34A54" w:rsidRDefault="00E34A54" w:rsidP="00E34A54">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E34A54">
        <w:rPr>
          <w:rFonts w:ascii="Times New Roman" w:eastAsia="SimSun" w:hAnsi="Times New Roman" w:cs="Times New Roman"/>
          <w:spacing w:val="-1"/>
          <w:sz w:val="20"/>
          <w:szCs w:val="20"/>
          <w:lang w:eastAsia="x-none"/>
        </w:rPr>
        <w:t xml:space="preserve"> </w:t>
      </w:r>
      <w:r w:rsidRPr="00E34A54">
        <w:rPr>
          <w:rFonts w:ascii="Times New Roman" w:eastAsia="SimSun" w:hAnsi="Times New Roman" w:cs="Times New Roman"/>
          <w:spacing w:val="-1"/>
          <w:sz w:val="20"/>
          <w:szCs w:val="20"/>
          <w:lang w:val="x-none" w:eastAsia="x-none"/>
        </w:rPr>
        <w:t>...”</w:t>
      </w:r>
    </w:p>
    <w:p w14:paraId="5FF71C11" w14:textId="77777777" w:rsidR="00E34A54" w:rsidRPr="00E34A54" w:rsidRDefault="00E34A54" w:rsidP="00E34A54">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Number footnotes separately in superscripts. Place the actual footnote at the bottom of the column in which it was cited. Do not put footnotes in the</w:t>
      </w:r>
      <w:r w:rsidRPr="00E34A54">
        <w:rPr>
          <w:rFonts w:ascii="Times New Roman" w:eastAsia="SimSun" w:hAnsi="Times New Roman" w:cs="Times New Roman"/>
          <w:spacing w:val="-1"/>
          <w:sz w:val="20"/>
          <w:szCs w:val="20"/>
          <w:lang w:eastAsia="x-none"/>
        </w:rPr>
        <w:t xml:space="preserve"> abstract or</w:t>
      </w:r>
      <w:r w:rsidRPr="00E34A54">
        <w:rPr>
          <w:rFonts w:ascii="Times New Roman" w:eastAsia="SimSun" w:hAnsi="Times New Roman" w:cs="Times New Roman"/>
          <w:spacing w:val="-1"/>
          <w:sz w:val="20"/>
          <w:szCs w:val="20"/>
          <w:lang w:val="x-none" w:eastAsia="x-none"/>
        </w:rPr>
        <w:t xml:space="preserve"> reference list. Use letters for table footnotes.</w:t>
      </w:r>
    </w:p>
    <w:p w14:paraId="25FC9CA8" w14:textId="77777777" w:rsidR="00E34A54" w:rsidRPr="00E34A54" w:rsidRDefault="00E34A54" w:rsidP="00E34A54">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Unless there are six authors or more give all authors</w:t>
      </w:r>
      <w:r w:rsidRPr="00E34A54">
        <w:rPr>
          <w:rFonts w:ascii="Times New Roman" w:eastAsia="SimSun" w:hAnsi="Times New Roman" w:cs="Times New Roman"/>
          <w:spacing w:val="-1"/>
          <w:sz w:val="20"/>
          <w:szCs w:val="20"/>
          <w:lang w:eastAsia="x-none"/>
        </w:rPr>
        <w:t xml:space="preserve">’ </w:t>
      </w:r>
      <w:r w:rsidRPr="00E34A54">
        <w:rPr>
          <w:rFonts w:ascii="Times New Roman" w:eastAsia="SimSun" w:hAnsi="Times New Roman" w:cs="Times New Roman"/>
          <w:spacing w:val="-1"/>
          <w:sz w:val="20"/>
          <w:szCs w:val="20"/>
          <w:lang w:val="x-none" w:eastAsia="x-none"/>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712A2C2" w14:textId="77777777" w:rsidR="00E34A54" w:rsidRPr="00E34A54" w:rsidRDefault="00E34A54" w:rsidP="00E34A54">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For papers published in translation journals, please give the English citation first, followed by the original foreign-language citation [6].</w:t>
      </w:r>
    </w:p>
    <w:p w14:paraId="50FAE27D" w14:textId="77777777" w:rsidR="00E34A54" w:rsidRPr="00E34A54" w:rsidRDefault="00E34A54" w:rsidP="00E34A54">
      <w:pPr>
        <w:spacing w:line="240" w:lineRule="auto"/>
        <w:rPr>
          <w:rFonts w:ascii="Calibri" w:eastAsia="Calibri" w:hAnsi="Calibri" w:cs="Arial"/>
          <w:sz w:val="20"/>
          <w:szCs w:val="20"/>
        </w:rPr>
      </w:pPr>
    </w:p>
    <w:p w14:paraId="43CFB279" w14:textId="77777777" w:rsidR="00E34A54" w:rsidRPr="00CA46AD" w:rsidRDefault="00E34A54" w:rsidP="0029762B">
      <w:pPr>
        <w:pStyle w:val="references"/>
        <w:spacing w:line="240" w:lineRule="auto"/>
        <w:ind w:left="354" w:hanging="354"/>
        <w:rPr>
          <w:sz w:val="20"/>
          <w:szCs w:val="20"/>
        </w:rPr>
      </w:pPr>
      <w:r w:rsidRPr="00CA46AD">
        <w:rPr>
          <w:sz w:val="20"/>
          <w:szCs w:val="20"/>
        </w:rPr>
        <w:t xml:space="preserve">G. Eason, B. Noble, and I. N. Sneddon, “On certain integrals of Lipschitz-Hankel type involving products of Bessel functions,” Phil. Trans. Roy. Soc. London, vol. A247, pp. 529–551, April 1955. </w:t>
      </w:r>
      <w:r w:rsidRPr="00CA46AD">
        <w:rPr>
          <w:i/>
          <w:iCs/>
          <w:sz w:val="20"/>
          <w:szCs w:val="20"/>
        </w:rPr>
        <w:t>(references)</w:t>
      </w:r>
    </w:p>
    <w:p w14:paraId="11FE965D" w14:textId="77777777" w:rsidR="00E34A54" w:rsidRPr="00CA46AD" w:rsidRDefault="00E34A54" w:rsidP="0029762B">
      <w:pPr>
        <w:pStyle w:val="references"/>
        <w:spacing w:line="240" w:lineRule="auto"/>
        <w:ind w:left="354" w:hanging="354"/>
        <w:rPr>
          <w:sz w:val="20"/>
          <w:szCs w:val="20"/>
        </w:rPr>
      </w:pPr>
      <w:r w:rsidRPr="00CA46AD">
        <w:rPr>
          <w:sz w:val="20"/>
          <w:szCs w:val="20"/>
        </w:rPr>
        <w:t>J. Clerk Maxwell, A Treatise on Electricity and Magnetism, 3rd ed., vol. 2. Oxford: Clarendon, 1892, pp.68–73.</w:t>
      </w:r>
    </w:p>
    <w:p w14:paraId="6EDB2F6B" w14:textId="77777777" w:rsidR="00E34A54" w:rsidRPr="00CA46AD" w:rsidRDefault="00E34A54" w:rsidP="0029762B">
      <w:pPr>
        <w:pStyle w:val="references"/>
        <w:spacing w:line="240" w:lineRule="auto"/>
        <w:ind w:left="354" w:hanging="354"/>
        <w:rPr>
          <w:sz w:val="20"/>
          <w:szCs w:val="20"/>
        </w:rPr>
      </w:pPr>
      <w:r w:rsidRPr="00CA46AD">
        <w:rPr>
          <w:sz w:val="20"/>
          <w:szCs w:val="20"/>
        </w:rPr>
        <w:t>I. S. Jacobs and C. P. Bean, “Fine particles, thin films and exchange anisotropy,” in Magnetism, vol. III, G. T. Rado and H. Suhl, Eds. New York: Academic, 1963, pp. 271–350.</w:t>
      </w:r>
    </w:p>
    <w:p w14:paraId="69B72091" w14:textId="77777777" w:rsidR="00E34A54" w:rsidRPr="00CA46AD" w:rsidRDefault="00E34A54" w:rsidP="0029762B">
      <w:pPr>
        <w:pStyle w:val="references"/>
        <w:spacing w:line="240" w:lineRule="auto"/>
        <w:ind w:left="354" w:hanging="354"/>
        <w:rPr>
          <w:sz w:val="20"/>
          <w:szCs w:val="20"/>
        </w:rPr>
      </w:pPr>
      <w:r w:rsidRPr="00CA46AD">
        <w:rPr>
          <w:sz w:val="20"/>
          <w:szCs w:val="20"/>
        </w:rPr>
        <w:t>K. Elissa, “Title of paper if known,” unpublished.</w:t>
      </w:r>
    </w:p>
    <w:p w14:paraId="31694EE4" w14:textId="77777777" w:rsidR="00E34A54" w:rsidRPr="00CA46AD" w:rsidRDefault="00E34A54" w:rsidP="0029762B">
      <w:pPr>
        <w:pStyle w:val="references"/>
        <w:spacing w:line="240" w:lineRule="auto"/>
        <w:ind w:left="354" w:hanging="354"/>
        <w:rPr>
          <w:sz w:val="20"/>
          <w:szCs w:val="20"/>
        </w:rPr>
      </w:pPr>
      <w:r w:rsidRPr="00CA46AD">
        <w:rPr>
          <w:sz w:val="20"/>
          <w:szCs w:val="20"/>
        </w:rPr>
        <w:t>R. Nicole, “Title of paper with only first word capitalized,” J. Name Stand. Abbrev., in press.</w:t>
      </w:r>
    </w:p>
    <w:p w14:paraId="3004501B" w14:textId="77777777" w:rsidR="00E34A54" w:rsidRPr="00CA46AD" w:rsidRDefault="00E34A54" w:rsidP="0029762B">
      <w:pPr>
        <w:pStyle w:val="references"/>
        <w:spacing w:line="240" w:lineRule="auto"/>
        <w:ind w:left="354" w:hanging="354"/>
        <w:rPr>
          <w:sz w:val="20"/>
          <w:szCs w:val="20"/>
        </w:rPr>
      </w:pPr>
      <w:r w:rsidRPr="00CA46AD">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3081D607" w14:textId="77777777" w:rsidR="00E34A54" w:rsidRPr="00E34A54" w:rsidRDefault="00E34A54" w:rsidP="0029762B">
      <w:pPr>
        <w:pStyle w:val="references"/>
        <w:spacing w:line="240" w:lineRule="auto"/>
        <w:ind w:left="354" w:hanging="354"/>
        <w:rPr>
          <w:sz w:val="20"/>
          <w:szCs w:val="20"/>
        </w:rPr>
      </w:pPr>
      <w:r w:rsidRPr="00CA46AD">
        <w:rPr>
          <w:sz w:val="20"/>
          <w:szCs w:val="20"/>
        </w:rPr>
        <w:t>M. Young, The Technical Writer’s Handbook. Mill Valley, CA: University Science, 1989.</w:t>
      </w:r>
    </w:p>
    <w:p w14:paraId="7FFCA98C" w14:textId="77777777" w:rsidR="00B87B02" w:rsidRDefault="00B87B02" w:rsidP="00E34A54">
      <w:pPr>
        <w:spacing w:line="240" w:lineRule="auto"/>
      </w:pPr>
    </w:p>
    <w:sectPr w:rsidR="00B87B02" w:rsidSect="0063046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245D" w14:textId="77777777" w:rsidR="00B2539C" w:rsidRDefault="00B2539C" w:rsidP="00E34A54">
      <w:pPr>
        <w:spacing w:after="0" w:line="240" w:lineRule="auto"/>
      </w:pPr>
      <w:r>
        <w:separator/>
      </w:r>
    </w:p>
  </w:endnote>
  <w:endnote w:type="continuationSeparator" w:id="0">
    <w:p w14:paraId="43E87D98" w14:textId="77777777" w:rsidR="00B2539C" w:rsidRDefault="00B2539C"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97D4" w14:textId="77777777" w:rsidR="00701A63" w:rsidRDefault="00701A6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102AB884" w:rsidR="009C5031" w:rsidRPr="00E34A54" w:rsidRDefault="00000000" w:rsidP="00792588">
    <w:pPr>
      <w:pStyle w:val="a4"/>
      <w:pBdr>
        <w:top w:val="single" w:sz="4" w:space="1" w:color="D9D9D9"/>
      </w:pBdr>
      <w:tabs>
        <w:tab w:val="left" w:pos="8910"/>
      </w:tabs>
      <w:rPr>
        <w:rFonts w:ascii="Times New Roman" w:hAnsi="Times New Roman" w:cs="Times New Roman"/>
        <w:b/>
        <w:bCs/>
        <w:sz w:val="20"/>
        <w:szCs w:val="20"/>
      </w:rPr>
    </w:pPr>
    <w:sdt>
      <w:sdtPr>
        <w:rPr>
          <w:rFonts w:ascii="Times New Roman" w:hAnsi="Times New Roman" w:cs="Times New Roman"/>
          <w:sz w:val="20"/>
          <w:szCs w:val="20"/>
        </w:rPr>
        <w:id w:val="-1322037518"/>
        <w:docPartObj>
          <w:docPartGallery w:val="Page Numbers (Bottom of Page)"/>
          <w:docPartUnique/>
        </w:docPartObj>
      </w:sdtPr>
      <w:sdtEndPr>
        <w:rPr>
          <w:color w:val="7F7F7F"/>
          <w:spacing w:val="60"/>
        </w:rPr>
      </w:sdtEndPr>
      <w:sdtContent>
        <w:r w:rsidR="0067189C" w:rsidRPr="00E34A54">
          <w:rPr>
            <w:rFonts w:ascii="Times New Roman" w:hAnsi="Times New Roman" w:cs="Times New Roman"/>
            <w:sz w:val="20"/>
            <w:szCs w:val="20"/>
          </w:rPr>
          <w:fldChar w:fldCharType="begin"/>
        </w:r>
        <w:r w:rsidR="0067189C" w:rsidRPr="00E34A54">
          <w:rPr>
            <w:rFonts w:ascii="Times New Roman" w:hAnsi="Times New Roman" w:cs="Times New Roman"/>
            <w:sz w:val="20"/>
            <w:szCs w:val="20"/>
          </w:rPr>
          <w:instrText xml:space="preserve"> PAGE   \* MERGEFORMAT </w:instrText>
        </w:r>
        <w:r w:rsidR="0067189C" w:rsidRPr="00E34A54">
          <w:rPr>
            <w:rFonts w:ascii="Times New Roman" w:hAnsi="Times New Roman" w:cs="Times New Roman"/>
            <w:sz w:val="20"/>
            <w:szCs w:val="20"/>
          </w:rPr>
          <w:fldChar w:fldCharType="separate"/>
        </w:r>
        <w:r w:rsidR="00CF6704" w:rsidRPr="00CF6704">
          <w:rPr>
            <w:rFonts w:ascii="Times New Roman" w:hAnsi="Times New Roman" w:cs="Times New Roman"/>
            <w:b/>
            <w:bCs/>
            <w:noProof/>
            <w:sz w:val="20"/>
            <w:szCs w:val="20"/>
          </w:rPr>
          <w:t>2</w:t>
        </w:r>
        <w:r w:rsidR="0067189C" w:rsidRPr="00E34A54">
          <w:rPr>
            <w:rFonts w:ascii="Times New Roman" w:hAnsi="Times New Roman" w:cs="Times New Roman"/>
            <w:b/>
            <w:bCs/>
            <w:noProof/>
            <w:sz w:val="20"/>
            <w:szCs w:val="20"/>
          </w:rPr>
          <w:fldChar w:fldCharType="end"/>
        </w:r>
        <w:r w:rsidR="0067189C" w:rsidRPr="00E34A54">
          <w:rPr>
            <w:rFonts w:ascii="Times New Roman" w:hAnsi="Times New Roman" w:cs="Times New Roman"/>
            <w:b/>
            <w:bCs/>
            <w:sz w:val="20"/>
            <w:szCs w:val="20"/>
          </w:rPr>
          <w:t xml:space="preserve"> </w:t>
        </w:r>
        <w:r w:rsidR="00E63C56" w:rsidRPr="00E34A54">
          <w:rPr>
            <w:rFonts w:ascii="Times New Roman" w:hAnsi="Times New Roman" w:cs="Times New Roman"/>
            <w:b/>
            <w:bCs/>
            <w:sz w:val="20"/>
            <w:szCs w:val="20"/>
          </w:rPr>
          <w:t xml:space="preserve">| </w:t>
        </w:r>
        <w:r w:rsidR="00E63C56" w:rsidRPr="00E63C56">
          <w:rPr>
            <w:rFonts w:ascii="Times New Roman" w:hAnsi="Times New Roman" w:cs="Times New Roman"/>
            <w:sz w:val="20"/>
            <w:szCs w:val="20"/>
            <w:lang w:val="id-ID"/>
          </w:rPr>
          <w:t xml:space="preserve">Aljabel Journal of Humanities and Applied Sciences </w:t>
        </w:r>
        <w:r w:rsidR="00E63C56">
          <w:rPr>
            <w:rFonts w:ascii="Times New Roman" w:hAnsi="Times New Roman" w:cs="Times New Roman"/>
            <w:color w:val="7F7F7F"/>
            <w:spacing w:val="60"/>
            <w:sz w:val="20"/>
            <w:szCs w:val="20"/>
          </w:rPr>
          <w:t xml:space="preserve"> </w:t>
        </w:r>
      </w:sdtContent>
    </w:sdt>
    <w:r w:rsidR="0067189C" w:rsidRPr="00E34A54">
      <w:rPr>
        <w:rFonts w:ascii="Times New Roman" w:hAnsi="Times New Roman" w:cs="Times New Roman"/>
        <w:color w:val="7F7F7F"/>
        <w:spacing w:val="60"/>
        <w:sz w:val="20"/>
        <w:szCs w:val="20"/>
      </w:rPr>
      <w:t xml:space="preserve"> </w:t>
    </w:r>
  </w:p>
  <w:p w14:paraId="3CAE090B" w14:textId="77777777" w:rsidR="009C5031" w:rsidRPr="00053F71" w:rsidRDefault="009C5031">
    <w:pPr>
      <w:pStyle w:val="a4"/>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36DDDDE3" w:rsidR="009C5031" w:rsidRPr="00E34A54" w:rsidRDefault="00000000" w:rsidP="00792588">
    <w:pPr>
      <w:pStyle w:val="a4"/>
      <w:pBdr>
        <w:top w:val="single" w:sz="4" w:space="1" w:color="D9D9D9"/>
      </w:pBdr>
      <w:tabs>
        <w:tab w:val="left" w:pos="8910"/>
      </w:tabs>
      <w:rPr>
        <w:rFonts w:ascii="Times New Roman" w:hAnsi="Times New Roman" w:cs="Times New Roman"/>
        <w:b/>
        <w:bCs/>
        <w:sz w:val="20"/>
        <w:szCs w:val="20"/>
      </w:rPr>
    </w:pPr>
    <w:sdt>
      <w:sdtPr>
        <w:rPr>
          <w:rFonts w:ascii="Times New Roman" w:hAnsi="Times New Roman" w:cs="Times New Roman"/>
          <w:sz w:val="20"/>
          <w:szCs w:val="20"/>
        </w:rPr>
        <w:id w:val="1289244780"/>
        <w:docPartObj>
          <w:docPartGallery w:val="Page Numbers (Bottom of Page)"/>
          <w:docPartUnique/>
        </w:docPartObj>
      </w:sdtPr>
      <w:sdtEndPr>
        <w:rPr>
          <w:color w:val="7F7F7F"/>
          <w:spacing w:val="60"/>
        </w:rPr>
      </w:sdtEndPr>
      <w:sdtContent>
        <w:r w:rsidR="0067189C" w:rsidRPr="00E34A54">
          <w:rPr>
            <w:rFonts w:ascii="Times New Roman" w:hAnsi="Times New Roman" w:cs="Times New Roman"/>
            <w:sz w:val="20"/>
            <w:szCs w:val="20"/>
          </w:rPr>
          <w:fldChar w:fldCharType="begin"/>
        </w:r>
        <w:r w:rsidR="0067189C" w:rsidRPr="00E34A54">
          <w:rPr>
            <w:rFonts w:ascii="Times New Roman" w:hAnsi="Times New Roman" w:cs="Times New Roman"/>
            <w:sz w:val="20"/>
            <w:szCs w:val="20"/>
          </w:rPr>
          <w:instrText xml:space="preserve"> PAGE   \* MERGEFORMAT </w:instrText>
        </w:r>
        <w:r w:rsidR="0067189C" w:rsidRPr="00E34A54">
          <w:rPr>
            <w:rFonts w:ascii="Times New Roman" w:hAnsi="Times New Roman" w:cs="Times New Roman"/>
            <w:sz w:val="20"/>
            <w:szCs w:val="20"/>
          </w:rPr>
          <w:fldChar w:fldCharType="separate"/>
        </w:r>
        <w:r w:rsidR="00605B7C" w:rsidRPr="00605B7C">
          <w:rPr>
            <w:rFonts w:ascii="Times New Roman" w:hAnsi="Times New Roman" w:cs="Times New Roman"/>
            <w:b/>
            <w:bCs/>
            <w:noProof/>
            <w:sz w:val="20"/>
            <w:szCs w:val="20"/>
          </w:rPr>
          <w:t>1</w:t>
        </w:r>
        <w:r w:rsidR="0067189C" w:rsidRPr="00E34A54">
          <w:rPr>
            <w:rFonts w:ascii="Times New Roman" w:hAnsi="Times New Roman" w:cs="Times New Roman"/>
            <w:b/>
            <w:bCs/>
            <w:noProof/>
            <w:sz w:val="20"/>
            <w:szCs w:val="20"/>
          </w:rPr>
          <w:fldChar w:fldCharType="end"/>
        </w:r>
        <w:r w:rsidR="0067189C" w:rsidRPr="00E34A54">
          <w:rPr>
            <w:rFonts w:ascii="Times New Roman" w:hAnsi="Times New Roman" w:cs="Times New Roman"/>
            <w:b/>
            <w:bCs/>
            <w:sz w:val="20"/>
            <w:szCs w:val="20"/>
          </w:rPr>
          <w:t xml:space="preserve"> </w:t>
        </w:r>
        <w:r w:rsidR="00E63C56" w:rsidRPr="00E34A54">
          <w:rPr>
            <w:rFonts w:ascii="Times New Roman" w:hAnsi="Times New Roman" w:cs="Times New Roman"/>
            <w:b/>
            <w:bCs/>
            <w:sz w:val="20"/>
            <w:szCs w:val="20"/>
          </w:rPr>
          <w:t xml:space="preserve">| </w:t>
        </w:r>
        <w:r w:rsidR="00E63C56" w:rsidRPr="00E63C56">
          <w:rPr>
            <w:rFonts w:ascii="Times New Roman" w:hAnsi="Times New Roman" w:cs="Times New Roman"/>
            <w:sz w:val="20"/>
            <w:szCs w:val="20"/>
            <w:lang w:val="id-ID"/>
          </w:rPr>
          <w:t xml:space="preserve">Aljabel Journal of Humanities and Applied Sciences </w:t>
        </w:r>
        <w:r w:rsidR="00E63C56">
          <w:rPr>
            <w:rFonts w:ascii="Times New Roman" w:hAnsi="Times New Roman" w:cs="Times New Roman"/>
            <w:color w:val="7F7F7F"/>
            <w:spacing w:val="60"/>
            <w:sz w:val="20"/>
            <w:szCs w:val="20"/>
          </w:rPr>
          <w:t xml:space="preserve"> </w:t>
        </w:r>
      </w:sdtContent>
    </w:sdt>
    <w:r w:rsidR="0067189C" w:rsidRPr="00E34A54">
      <w:rPr>
        <w:rFonts w:ascii="Times New Roman" w:hAnsi="Times New Roman" w:cs="Times New Roman"/>
        <w:color w:val="7F7F7F"/>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8CEB" w14:textId="77777777" w:rsidR="00B2539C" w:rsidRDefault="00B2539C" w:rsidP="00E34A54">
      <w:pPr>
        <w:spacing w:after="0" w:line="240" w:lineRule="auto"/>
      </w:pPr>
      <w:r>
        <w:separator/>
      </w:r>
    </w:p>
  </w:footnote>
  <w:footnote w:type="continuationSeparator" w:id="0">
    <w:p w14:paraId="0826F3CF" w14:textId="77777777" w:rsidR="00B2539C" w:rsidRDefault="00B2539C"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9C5031" w:rsidRPr="00B622D1" w:rsidRDefault="0067189C" w:rsidP="00B622D1">
    <w:pPr>
      <w:pStyle w:val="1"/>
      <w:spacing w:line="276" w:lineRule="auto"/>
      <w:rPr>
        <w:rFonts w:ascii="Garamond" w:hAnsi="Garamond"/>
        <w:sz w:val="22"/>
        <w:szCs w:val="22"/>
      </w:rPr>
    </w:pPr>
    <w:r w:rsidRPr="00B622D1">
      <w:rPr>
        <w:rFonts w:ascii="Garamond" w:hAnsi="Garamond"/>
        <w:sz w:val="22"/>
        <w:szCs w:val="22"/>
      </w:rPr>
      <w:t xml:space="preserve">Pengaruh Strategi Pemasaran Dan Kualitas Layanan </w:t>
    </w:r>
    <w:r>
      <w:rPr>
        <w:rFonts w:ascii="Garamond" w:hAnsi="Garamond"/>
        <w:sz w:val="22"/>
        <w:szCs w:val="22"/>
        <w:lang w:val="id-ID"/>
      </w:rPr>
      <w:t xml:space="preserve"> </w:t>
    </w:r>
    <w:r w:rsidRPr="00B622D1">
      <w:rPr>
        <w:rFonts w:ascii="Garamond" w:hAnsi="Garamond"/>
        <w:sz w:val="22"/>
        <w:szCs w:val="22"/>
      </w:rPr>
      <w:t>Terhadap Keputusan Orang Tua Siswa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774B" w14:textId="77777777" w:rsidR="00701A63" w:rsidRDefault="00701A6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FC92" w14:textId="77777777" w:rsidR="0081397D" w:rsidRPr="00D92DE3" w:rsidRDefault="0081397D" w:rsidP="0081397D">
    <w:pPr>
      <w:pStyle w:val="a3"/>
    </w:pPr>
  </w:p>
  <w:p w14:paraId="656E442E" w14:textId="77777777" w:rsidR="0081397D" w:rsidRPr="00D92DE3" w:rsidRDefault="0081397D" w:rsidP="0081397D">
    <w:pPr>
      <w:pStyle w:val="a3"/>
      <w:jc w:val="center"/>
      <w:rPr>
        <w:rFonts w:ascii="Times New Roman" w:hAnsi="Times New Roman" w:cs="Times New Roman"/>
        <w:sz w:val="24"/>
        <w:szCs w:val="24"/>
        <w:rtl/>
        <w:lang w:val="id-ID"/>
      </w:rPr>
    </w:pPr>
    <w:r w:rsidRPr="00D92DE3">
      <w:rPr>
        <w:rFonts w:ascii="Times New Roman" w:hAnsi="Times New Roman" w:cs="Times New Roman"/>
        <w:sz w:val="24"/>
        <w:szCs w:val="24"/>
        <w:rtl/>
        <w:lang w:val="id-ID"/>
      </w:rPr>
      <w:t>مجلة الجبل للعلوم الإنسانية والتطبيقية</w:t>
    </w:r>
  </w:p>
  <w:p w14:paraId="523A7C11" w14:textId="77777777" w:rsidR="0081397D" w:rsidRPr="00D92DE3" w:rsidRDefault="0081397D" w:rsidP="0081397D">
    <w:pPr>
      <w:pStyle w:val="a3"/>
      <w:jc w:val="center"/>
      <w:rPr>
        <w:rFonts w:ascii="Times New Roman" w:hAnsi="Times New Roman" w:cs="Times New Roman"/>
        <w:sz w:val="24"/>
        <w:szCs w:val="24"/>
        <w:lang w:val="id-ID"/>
      </w:rPr>
    </w:pPr>
    <w:bookmarkStart w:id="0" w:name="_Hlk204238521"/>
    <w:r w:rsidRPr="00D92DE3">
      <w:rPr>
        <w:rFonts w:ascii="Times New Roman" w:hAnsi="Times New Roman" w:cs="Times New Roman"/>
        <w:sz w:val="24"/>
        <w:szCs w:val="24"/>
        <w:lang w:val="id-ID"/>
      </w:rPr>
      <w:t xml:space="preserve"> Aljabel Journal of Humanities and Applied Sciences </w:t>
    </w:r>
  </w:p>
  <w:bookmarkEnd w:id="0"/>
  <w:p w14:paraId="5464E4E1" w14:textId="7F7BDCAE" w:rsidR="009C5031" w:rsidRPr="0081397D" w:rsidRDefault="0081397D" w:rsidP="0081397D">
    <w:pPr>
      <w:pStyle w:val="a3"/>
      <w:pBdr>
        <w:bottom w:val="single" w:sz="2" w:space="1" w:color="auto"/>
      </w:pBdr>
      <w:jc w:val="center"/>
      <w:rPr>
        <w:lang w:val="id-ID"/>
      </w:rPr>
    </w:pPr>
    <w:r w:rsidRPr="0081397D">
      <w:rPr>
        <w:rFonts w:ascii="Times New Roman" w:hAnsi="Times New Roman" w:cs="Times New Roman"/>
        <w:sz w:val="24"/>
        <w:szCs w:val="24"/>
        <w:lang w:val="id-ID"/>
      </w:rPr>
      <w:t xml:space="preserve">Volume </w:t>
    </w:r>
    <w:r w:rsidR="00701A63">
      <w:rPr>
        <w:rFonts w:ascii="Times New Roman" w:hAnsi="Times New Roman" w:cs="Times New Roman"/>
        <w:sz w:val="24"/>
        <w:szCs w:val="24"/>
        <w:lang w:val="id-ID"/>
      </w:rPr>
      <w:t>6</w:t>
    </w:r>
    <w:r w:rsidRPr="0081397D">
      <w:rPr>
        <w:rFonts w:ascii="Times New Roman" w:hAnsi="Times New Roman" w:cs="Times New Roman"/>
        <w:sz w:val="24"/>
        <w:szCs w:val="24"/>
        <w:lang w:val="id-ID"/>
      </w:rPr>
      <w:t xml:space="preserve"> - Issue </w:t>
    </w:r>
    <w:r>
      <w:rPr>
        <w:rFonts w:ascii="Times New Roman" w:hAnsi="Times New Roman" w:cs="Times New Roman"/>
        <w:sz w:val="24"/>
        <w:szCs w:val="24"/>
        <w:lang w:val="id-ID"/>
      </w:rPr>
      <w:t>1</w:t>
    </w:r>
    <w:r w:rsidRPr="0081397D">
      <w:rPr>
        <w:rFonts w:ascii="Times New Roman" w:hAnsi="Times New Roman" w:cs="Times New Roman"/>
        <w:sz w:val="24"/>
        <w:szCs w:val="24"/>
        <w:lang w:val="id-ID"/>
      </w:rPr>
      <w:t xml:space="preserve"> - 2025 - Pages: 01-24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16cid:durableId="187815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12098"/>
    <w:rsid w:val="00052969"/>
    <w:rsid w:val="00084507"/>
    <w:rsid w:val="000A15C5"/>
    <w:rsid w:val="001249D6"/>
    <w:rsid w:val="001C10FC"/>
    <w:rsid w:val="001D5BD4"/>
    <w:rsid w:val="00232BCD"/>
    <w:rsid w:val="0029762B"/>
    <w:rsid w:val="00385AEF"/>
    <w:rsid w:val="0039545E"/>
    <w:rsid w:val="003C4247"/>
    <w:rsid w:val="003D66CD"/>
    <w:rsid w:val="003D6E0C"/>
    <w:rsid w:val="003E2D19"/>
    <w:rsid w:val="0049031C"/>
    <w:rsid w:val="004B3AAA"/>
    <w:rsid w:val="0054007D"/>
    <w:rsid w:val="00545A1E"/>
    <w:rsid w:val="00571344"/>
    <w:rsid w:val="005B7D57"/>
    <w:rsid w:val="005C6776"/>
    <w:rsid w:val="005D01CF"/>
    <w:rsid w:val="00605B7C"/>
    <w:rsid w:val="00630461"/>
    <w:rsid w:val="0067189C"/>
    <w:rsid w:val="006B59E9"/>
    <w:rsid w:val="006C24EA"/>
    <w:rsid w:val="006D073B"/>
    <w:rsid w:val="006E0937"/>
    <w:rsid w:val="006E4FC9"/>
    <w:rsid w:val="00701A63"/>
    <w:rsid w:val="00793724"/>
    <w:rsid w:val="007C12B4"/>
    <w:rsid w:val="007D71A9"/>
    <w:rsid w:val="0081397D"/>
    <w:rsid w:val="0085003B"/>
    <w:rsid w:val="0090286A"/>
    <w:rsid w:val="009125C7"/>
    <w:rsid w:val="00984577"/>
    <w:rsid w:val="00995EC1"/>
    <w:rsid w:val="009C5031"/>
    <w:rsid w:val="00A25F3B"/>
    <w:rsid w:val="00A5190B"/>
    <w:rsid w:val="00A57ABE"/>
    <w:rsid w:val="00A82C0D"/>
    <w:rsid w:val="00A95369"/>
    <w:rsid w:val="00AA63C4"/>
    <w:rsid w:val="00AF0B96"/>
    <w:rsid w:val="00B2539C"/>
    <w:rsid w:val="00B4326A"/>
    <w:rsid w:val="00B87B02"/>
    <w:rsid w:val="00BF4349"/>
    <w:rsid w:val="00C061A0"/>
    <w:rsid w:val="00C36538"/>
    <w:rsid w:val="00C55A3A"/>
    <w:rsid w:val="00CE4065"/>
    <w:rsid w:val="00CF6704"/>
    <w:rsid w:val="00D06B96"/>
    <w:rsid w:val="00D06EA1"/>
    <w:rsid w:val="00D76A69"/>
    <w:rsid w:val="00DC34F1"/>
    <w:rsid w:val="00E34A54"/>
    <w:rsid w:val="00E63C56"/>
    <w:rsid w:val="00E86F42"/>
    <w:rsid w:val="00F137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xxxxxxxx@xxxx.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1427</Words>
  <Characters>7267</Characters>
  <Application>Microsoft Office Word</Application>
  <DocSecurity>0</DocSecurity>
  <Lines>148</Lines>
  <Paragraphs>102</Paragraphs>
  <ScaleCrop>false</ScaleCrop>
  <HeadingPairs>
    <vt:vector size="2" baseType="variant">
      <vt:variant>
        <vt:lpstr>العنوان</vt:lpstr>
      </vt:variant>
      <vt:variant>
        <vt:i4>1</vt:i4>
      </vt:variant>
    </vt:vector>
  </HeadingPairs>
  <TitlesOfParts>
    <vt:vector size="1" baseType="lpstr">
      <vt:lpstr>African Journal of Advanced Pure and Applied Sciences (AJAPAS)</vt:lpstr>
    </vt:vector>
  </TitlesOfParts>
  <Company>SACC</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Aljabel Journal of Humanities and Applied Sciences</dc:title>
  <dc:subject/>
  <dc:creator>Abdussalam</dc:creator>
  <cp:keywords/>
  <dc:description/>
  <cp:lastModifiedBy>Abdussalam Ali Ahmed</cp:lastModifiedBy>
  <cp:revision>31</cp:revision>
  <cp:lastPrinted>2023-11-01T23:22:00Z</cp:lastPrinted>
  <dcterms:created xsi:type="dcterms:W3CDTF">2022-10-06T22:53:00Z</dcterms:created>
  <dcterms:modified xsi:type="dcterms:W3CDTF">2025-07-29T17:14:00Z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